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bookmarkEnd w:id="0"/>
    </w:p>
    <w:p>
      <w:pPr>
        <w:jc w:val="both"/>
      </w:pP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Style w:val="6"/>
        <w:tblW w:w="841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62"/>
        <w:gridCol w:w="1462"/>
        <w:gridCol w:w="1462"/>
        <w:gridCol w:w="1108"/>
        <w:gridCol w:w="14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18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32"/>
                <w:szCs w:val="32"/>
              </w:rPr>
              <w:t>调研演示报名表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18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产品厂家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1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到院人数</w:t>
            </w:r>
          </w:p>
        </w:tc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4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自备电脑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医院电脑</w:t>
            </w:r>
          </w:p>
        </w:tc>
        <w:tc>
          <w:tcPr>
            <w:tcW w:w="1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41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备注：如自备请标明视频输出口类型</w:t>
            </w:r>
          </w:p>
        </w:tc>
      </w:tr>
    </w:tbl>
    <w:p>
      <w:pPr>
        <w:spacing w:line="400" w:lineRule="exact"/>
        <w:ind w:firstLine="420"/>
        <w:rPr>
          <w:sz w:val="28"/>
          <w:szCs w:val="28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36E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537</Words>
  <Characters>597</Characters>
  <Lines>0</Lines>
  <Paragraphs>227</Paragraphs>
  <TotalTime>0</TotalTime>
  <ScaleCrop>false</ScaleCrop>
  <LinksUpToDate>false</LinksUpToDate>
  <CharactersWithSpaces>670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2020-03-23T09:06:00Z</dcterms:created>
  <dc:creator>User</dc:creator>
  <cp:lastModifiedBy>chengdu</cp:lastModifiedBy>
  <dcterms:modified xsi:type="dcterms:W3CDTF">2020-03-24T00:50:17Z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