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DE" w:rsidRPr="00BF67DE" w:rsidRDefault="00BF67DE" w:rsidP="00BF67DE">
      <w:pPr>
        <w:pStyle w:val="a5"/>
        <w:ind w:firstLineChars="0" w:firstLine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一、需求参数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打印方式：支持</w:t>
      </w:r>
      <w:r w:rsidRPr="00BF67DE">
        <w:rPr>
          <w:rFonts w:ascii="仿宋" w:eastAsia="仿宋" w:hAnsi="仿宋" w:cs="宋体"/>
          <w:kern w:val="0"/>
          <w:sz w:val="32"/>
          <w:szCs w:val="32"/>
        </w:rPr>
        <w:t>热敏</w:t>
      </w: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Pr="00BF67DE">
        <w:rPr>
          <w:rFonts w:ascii="仿宋" w:eastAsia="仿宋" w:hAnsi="仿宋" w:cs="宋体"/>
          <w:kern w:val="0"/>
          <w:sz w:val="32"/>
          <w:szCs w:val="32"/>
        </w:rPr>
        <w:t>热转印，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打印速度：≥</w:t>
      </w:r>
      <w:r w:rsidRPr="00BF67DE">
        <w:rPr>
          <w:rFonts w:ascii="仿宋" w:eastAsia="仿宋" w:hAnsi="仿宋" w:cs="宋体"/>
          <w:kern w:val="0"/>
          <w:sz w:val="32"/>
          <w:szCs w:val="32"/>
        </w:rPr>
        <w:t>101.6 mm/s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/>
          <w:kern w:val="0"/>
          <w:sz w:val="32"/>
          <w:szCs w:val="32"/>
        </w:rPr>
        <w:t>分辨率</w:t>
      </w: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：≥</w:t>
      </w:r>
      <w:r w:rsidRPr="00BF67D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203</w:t>
      </w:r>
      <w:r w:rsidRPr="00BF67DE">
        <w:rPr>
          <w:rFonts w:ascii="仿宋" w:eastAsia="仿宋" w:hAnsi="仿宋" w:cs="宋体"/>
          <w:kern w:val="0"/>
          <w:sz w:val="32"/>
          <w:szCs w:val="32"/>
        </w:rPr>
        <w:t>dpi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/>
          <w:kern w:val="0"/>
          <w:sz w:val="32"/>
          <w:szCs w:val="32"/>
        </w:rPr>
        <w:t>接口类型</w:t>
      </w: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：</w:t>
      </w:r>
      <w:r w:rsidRPr="00BF67DE">
        <w:rPr>
          <w:rFonts w:ascii="仿宋" w:eastAsia="仿宋" w:hAnsi="仿宋" w:cs="宋体"/>
          <w:kern w:val="0"/>
          <w:sz w:val="32"/>
          <w:szCs w:val="32"/>
        </w:rPr>
        <w:t>USB</w:t>
      </w: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接口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打印最大宽度：4.09英寸/104mm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纸张类型：卷筒或折叠纸，标签纸，和腕带</w:t>
      </w:r>
    </w:p>
    <w:p w:rsidR="00BF67DE" w:rsidRPr="00BF67DE" w:rsidRDefault="00BF67DE" w:rsidP="00BF67DE">
      <w:pPr>
        <w:pStyle w:val="a5"/>
        <w:numPr>
          <w:ilvl w:val="0"/>
          <w:numId w:val="1"/>
        </w:numPr>
        <w:ind w:firstLineChars="0"/>
        <w:rPr>
          <w:rFonts w:ascii="仿宋" w:eastAsia="仿宋" w:hAnsi="仿宋" w:cs="宋体" w:hint="eastAsia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环境参数：工作温度5° C -41° C 工作湿度10-90% R.H.（无冷凝）</w:t>
      </w:r>
    </w:p>
    <w:p w:rsidR="00BF67DE" w:rsidRPr="00BF67DE" w:rsidRDefault="00BF67DE" w:rsidP="00BF67DE">
      <w:pPr>
        <w:pStyle w:val="a5"/>
        <w:ind w:firstLineChars="0" w:firstLine="0"/>
        <w:rPr>
          <w:rFonts w:ascii="仿宋" w:eastAsia="仿宋" w:hAnsi="仿宋" w:cs="宋体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二、服务需求</w:t>
      </w:r>
    </w:p>
    <w:p w:rsidR="00BF67DE" w:rsidRPr="00BF67DE" w:rsidRDefault="00BF67DE" w:rsidP="00BF67DE">
      <w:pPr>
        <w:pStyle w:val="a5"/>
        <w:ind w:firstLineChars="0" w:firstLine="0"/>
        <w:rPr>
          <w:rFonts w:ascii="仿宋" w:eastAsia="仿宋" w:hAnsi="仿宋" w:cs="宋体"/>
          <w:kern w:val="0"/>
          <w:sz w:val="32"/>
          <w:szCs w:val="32"/>
        </w:rPr>
      </w:pPr>
      <w:r w:rsidRPr="00BF67DE">
        <w:rPr>
          <w:rFonts w:ascii="仿宋" w:eastAsia="仿宋" w:hAnsi="仿宋" w:cs="宋体" w:hint="eastAsia"/>
          <w:kern w:val="0"/>
          <w:sz w:val="32"/>
          <w:szCs w:val="32"/>
        </w:rPr>
        <w:t>1、提供3年设备原厂售后服务，提供硬件3年质保；</w:t>
      </w:r>
    </w:p>
    <w:p w:rsidR="00AF3C51" w:rsidRDefault="00BF67DE" w:rsidP="00BF67DE">
      <w:r w:rsidRPr="00BF67DE">
        <w:rPr>
          <w:rFonts w:ascii="仿宋" w:eastAsia="仿宋" w:hAnsi="仿宋" w:cs="宋体" w:hint="eastAsia"/>
          <w:kern w:val="0"/>
          <w:sz w:val="32"/>
          <w:szCs w:val="32"/>
        </w:rPr>
        <w:t>2、厂家在项目实施地具有售后服务中心，并配有相关资质的专业技术队伍，提供快速的售后服务相应，故障能在1小时内响应，2小时内到场，要求一般故障在2小时内响应、重大故障需提供备机或备件，保障采购人在使用中不受影响。</w:t>
      </w:r>
    </w:p>
    <w:sectPr w:rsidR="00AF3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C51" w:rsidRDefault="00AF3C51" w:rsidP="00BF67DE">
      <w:r>
        <w:separator/>
      </w:r>
    </w:p>
  </w:endnote>
  <w:endnote w:type="continuationSeparator" w:id="1">
    <w:p w:rsidR="00AF3C51" w:rsidRDefault="00AF3C51" w:rsidP="00BF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C51" w:rsidRDefault="00AF3C51" w:rsidP="00BF67DE">
      <w:r>
        <w:separator/>
      </w:r>
    </w:p>
  </w:footnote>
  <w:footnote w:type="continuationSeparator" w:id="1">
    <w:p w:rsidR="00AF3C51" w:rsidRDefault="00AF3C51" w:rsidP="00BF6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23645"/>
    <w:multiLevelType w:val="multilevel"/>
    <w:tmpl w:val="161B3B4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7DE"/>
    <w:rsid w:val="00AF3C51"/>
    <w:rsid w:val="00B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7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7DE"/>
    <w:rPr>
      <w:sz w:val="18"/>
      <w:szCs w:val="18"/>
    </w:rPr>
  </w:style>
  <w:style w:type="paragraph" w:styleId="a5">
    <w:basedOn w:val="a"/>
    <w:next w:val="a6"/>
    <w:uiPriority w:val="34"/>
    <w:qFormat/>
    <w:rsid w:val="00BF67DE"/>
    <w:pPr>
      <w:ind w:firstLineChars="200" w:firstLine="420"/>
    </w:pPr>
    <w:rPr>
      <w:rFonts w:ascii="等线" w:eastAsia="等线" w:hAnsi="等线"/>
    </w:rPr>
  </w:style>
  <w:style w:type="paragraph" w:styleId="a6">
    <w:name w:val="List Paragraph"/>
    <w:basedOn w:val="a"/>
    <w:uiPriority w:val="34"/>
    <w:qFormat/>
    <w:rsid w:val="00BF67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2019-12-13T01:37:00Z</dcterms:created>
  <dcterms:modified xsi:type="dcterms:W3CDTF">2019-12-13T01:37:00Z</dcterms:modified>
</cp:coreProperties>
</file>